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9.jpeg" ContentType="image/jpeg"/>
  <Override PartName="/word/media/image8.jpeg" ContentType="image/jpeg"/>
  <Override PartName="/word/media/image7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48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                                  </w:t>
      </w:r>
      <w:r>
        <w:rPr>
          <w:rFonts w:eastAsia="Times New Roman" w:cs="Calibri"/>
          <w:b/>
          <w:bCs/>
          <w:sz w:val="28"/>
          <w:szCs w:val="28"/>
          <w:lang w:eastAsia="ru-RU"/>
        </w:rPr>
        <w:t>Бензиновый генератор резервного электроснабжения с воздушным охлаждением</w: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260350</wp:posOffset>
            </wp:positionH>
            <wp:positionV relativeFrom="paragraph">
              <wp:posOffset>60325</wp:posOffset>
            </wp:positionV>
            <wp:extent cx="1430020" cy="508635"/>
            <wp:effectExtent l="0" t="0" r="0" b="0"/>
            <wp:wrapNone/>
            <wp:docPr id="0" name="Picture" descr="Логотип РУСИНЖГРУ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Логотип РУСИНЖГРУПП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48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val="en-US"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</w:t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469900</wp:posOffset>
            </wp:positionH>
            <wp:positionV relativeFrom="paragraph">
              <wp:posOffset>635</wp:posOffset>
            </wp:positionV>
            <wp:extent cx="998855" cy="183642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Модель </w:t>
      </w:r>
      <w:r>
        <w:rPr>
          <w:rFonts w:eastAsia="Times New Roman" w:cs="Calibri"/>
          <w:b/>
          <w:bCs/>
          <w:sz w:val="28"/>
          <w:szCs w:val="28"/>
          <w:lang w:val="en-US" w:eastAsia="ru-RU"/>
        </w:rPr>
        <w:t>REG</w:t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GG7200-</w:t>
      </w:r>
      <w:r>
        <w:rPr>
          <w:rFonts w:eastAsia="Times New Roman" w:cs="Calibri"/>
          <w:b/>
          <w:bCs/>
          <w:sz w:val="28"/>
          <w:szCs w:val="28"/>
          <w:lang w:val="en-US" w:eastAsia="ru-RU"/>
        </w:rPr>
        <w:t>A</w:t>
      </w:r>
    </w:p>
    <w:p>
      <w:pPr>
        <w:pStyle w:val="Normal"/>
        <w:spacing w:lineRule="auto" w:line="480" w:before="0" w:after="0"/>
        <w:jc w:val="right"/>
        <w:outlineLvl w:val="0"/>
        <w:rPr>
          <w:rFonts w:eastAsia="Times New Roman" w:cs="Arial" w:ascii="Arial" w:hAnsi="Arial"/>
          <w:b/>
          <w:bCs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ru-RU"/>
        </w:rPr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1764030</wp:posOffset>
            </wp:positionH>
            <wp:positionV relativeFrom="paragraph">
              <wp:posOffset>146685</wp:posOffset>
            </wp:positionV>
            <wp:extent cx="1205865" cy="1129030"/>
            <wp:effectExtent l="0" t="0" r="0" b="0"/>
            <wp:wrapNone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480" w:before="0" w:after="0"/>
        <w:jc w:val="right"/>
        <w:rPr>
          <w:rFonts w:eastAsia="Times New Roman" w:cs="Arial" w:ascii="Arial" w:hAnsi="Arial"/>
          <w:b/>
          <w:bCs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480" w:before="0" w:after="0"/>
        <w:rPr>
          <w:rFonts w:eastAsia="Times New Roman" w:cs="Arial" w:ascii="Arial" w:hAnsi="Arial"/>
          <w:b/>
          <w:bCs/>
          <w:sz w:val="32"/>
          <w:szCs w:val="32"/>
          <w:lang w:eastAsia="ru-RU"/>
        </w:rPr>
      </w:pPr>
      <w:bookmarkStart w:id="0" w:name="_GoBack"/>
      <w:bookmarkStart w:id="1" w:name="_GoBack"/>
      <w:bookmarkEnd w:id="1"/>
      <w:r>
        <w:rPr>
          <w:rFonts w:eastAsia="Times New Roman" w:cs="Arial" w:ascii="Arial" w:hAnsi="Arial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eastAsia="Times New Roman" w:cs="Arial" w:ascii="Arial" w:hAnsi="Arial"/>
          <w:b/>
          <w:bCs/>
          <w:sz w:val="16"/>
          <w:szCs w:val="16"/>
          <w:lang w:eastAsia="ru-RU"/>
        </w:rPr>
      </w:pPr>
      <w:r>
        <w:rPr>
          <w:rFonts w:eastAsia="Times New Roman" w:cs="Arial" w:ascii="Arial" w:hAnsi="Arial"/>
          <w:b/>
          <w:bCs/>
          <w:sz w:val="16"/>
          <w:szCs w:val="16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eastAsia="Times New Roman" w:cs="Arial" w:ascii="Arial" w:hAnsi="Arial"/>
          <w:b/>
          <w:bCs/>
          <w:sz w:val="16"/>
          <w:szCs w:val="16"/>
          <w:lang w:eastAsia="ru-RU"/>
        </w:rPr>
      </w:pPr>
      <w:r>
        <w:rPr>
          <w:rFonts w:eastAsia="Times New Roman" w:cs="Arial" w:ascii="Arial" w:hAnsi="Arial"/>
          <w:b/>
          <w:bCs/>
          <w:sz w:val="16"/>
          <w:szCs w:val="16"/>
          <w:lang w:eastAsia="ru-RU"/>
        </w:rPr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cs="Arial" w:ascii="Arial" w:hAnsi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увеличенный топливный бак 35 л!10 часов автономной работы;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cs="Arial" w:ascii="Arial" w:hAnsi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трехпозиционный счетчик моточасов(показывает: частоту, напряжение, часы наработки);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cs="Arial" w:ascii="Arial" w:hAnsi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аккумулятор в комплекте (гелевый);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cs="Arial" w:ascii="Arial" w:hAnsi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транспортировочный комплект (колёса, ручки);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топливо не ниже АИ-92;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синхронный щеточный генератор;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электрический старт и ручной старт;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возможность оборудования комплектом автозапуска;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cs="Arial" w:ascii="Arial" w:hAnsi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глушитель с повышенной производительностью;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температурный режим эксплуатации от -20 до +40 градусов;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недорогая электростанция для использования в загородных домах, стройплощадках и других объектах в качестве резервного источника питания.</w:t>
      </w:r>
    </w:p>
    <w:tbl>
      <w:tblPr>
        <w:jc w:val="left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9"/>
        <w:gridCol w:w="4216"/>
      </w:tblGrid>
      <w:tr>
        <w:trPr>
          <w:trHeight w:val="314" w:hRule="atLeast"/>
          <w:cantSplit w:val="false"/>
        </w:trPr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Генератор</w:t>
            </w:r>
          </w:p>
        </w:tc>
        <w:tc>
          <w:tcPr>
            <w:tcW w:w="421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  <w:lang w:val="en-US"/>
              </w:rPr>
              <w:t>REG GG</w:t>
            </w:r>
            <w:r>
              <w:rPr>
                <w:b/>
              </w:rPr>
              <w:t>72</w:t>
            </w:r>
            <w:r>
              <w:rPr>
                <w:b/>
                <w:lang w:val="en-US"/>
              </w:rPr>
              <w:t>00</w:t>
            </w:r>
            <w:r>
              <w:rPr>
                <w:b/>
              </w:rPr>
              <w:t>-А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Номинальная выходная мощность</w:t>
            </w:r>
          </w:p>
        </w:tc>
        <w:tc>
          <w:tcPr>
            <w:tcW w:w="4216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6,0кВт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выходная мощность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,5кВт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мощности (</w:t>
            </w:r>
            <w:r>
              <w:rPr>
                <w:sz w:val="20"/>
                <w:szCs w:val="20"/>
                <w:lang w:val="en-US"/>
              </w:rPr>
              <w:t>cos</w:t>
            </w:r>
            <w:r>
              <w:rPr>
                <w:sz w:val="20"/>
                <w:szCs w:val="20"/>
              </w:rPr>
              <w:t>ф)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тока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Гц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В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Фаза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 постоянного тока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12В(8,3А)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кг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Габаритные размеры, ДхШхВмм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725х550х625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Двигатель</w:t>
            </w:r>
          </w:p>
        </w:tc>
        <w:tc>
          <w:tcPr>
            <w:tcW w:w="421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4216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FH420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420</w:t>
            </w:r>
            <w:r>
              <w:rPr>
                <w:sz w:val="20"/>
                <w:szCs w:val="20"/>
              </w:rPr>
              <w:t xml:space="preserve"> см3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л.с./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квт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об./мин.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л.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Потребление топлива (гр/кВт в час≤400)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топливного бака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2,4л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л</w:t>
            </w:r>
          </w:p>
        </w:tc>
      </w:tr>
      <w:tr>
        <w:trPr>
          <w:trHeight w:val="20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шума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≤</w:t>
            </w:r>
            <w:r>
              <w:rPr>
                <w:sz w:val="20"/>
                <w:szCs w:val="20"/>
              </w:rPr>
              <w:t>75 дБ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8547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paragraph" w:styleId="2">
    <w:name w:val="Заголовок 2"/>
    <w:uiPriority w:val="9"/>
    <w:qFormat/>
    <w:link w:val="20"/>
    <w:rsid w:val="009a7cf9"/>
    <w:basedOn w:val="Normal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Текст выноски Знак"/>
    <w:uiPriority w:val="99"/>
    <w:semiHidden/>
    <w:link w:val="a3"/>
    <w:rsid w:val="009a7cf9"/>
    <w:basedOn w:val="DefaultParagraphFont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uiPriority w:val="9"/>
    <w:link w:val="2"/>
    <w:rsid w:val="009a7cf9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4" w:customStyle="1">
    <w:name w:val="Текст концевой сноски Знак"/>
    <w:uiPriority w:val="99"/>
    <w:semiHidden/>
    <w:link w:val="a7"/>
    <w:rsid w:val="00124e19"/>
    <w:basedOn w:val="DefaultParagraphFont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124e19"/>
    <w:basedOn w:val="DefaultParagraphFont"/>
    <w:rPr>
      <w:vertAlign w:val="superscript"/>
    </w:rPr>
  </w:style>
  <w:style w:type="character" w:styleId="ListLabel1">
    <w:name w:val="ListLabel 1"/>
    <w:rPr>
      <w:sz w:val="20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4"/>
    <w:rsid w:val="009a7cf9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9a7cf9"/>
    <w:basedOn w:val="Normal"/>
    <w:pPr>
      <w:spacing w:before="0" w:after="200"/>
      <w:ind w:left="720" w:right="0" w:hanging="0"/>
      <w:contextualSpacing/>
    </w:pPr>
    <w:rPr/>
  </w:style>
  <w:style w:type="paragraph" w:styleId="Endnotetext">
    <w:name w:val="endnote text"/>
    <w:uiPriority w:val="99"/>
    <w:semiHidden/>
    <w:unhideWhenUsed/>
    <w:link w:val="a8"/>
    <w:rsid w:val="00124e19"/>
    <w:basedOn w:val="Normal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402c"/>
    <w:pPr>
      <w:spacing w:line="240" w:after="0" w:lineRule="auto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7.jpeg"/><Relationship Id="rId3" Type="http://schemas.openxmlformats.org/officeDocument/2006/relationships/image" Target="media/image8.jpeg"/><Relationship Id="rId4" Type="http://schemas.openxmlformats.org/officeDocument/2006/relationships/image" Target="media/image9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6CC1F-DE39-4EBA-AC3F-BCF8FD49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2012-04-27T08:55:00Z</dcterms:created>
  <dc:creator>Anton</dc:creator>
  <dc:language>ru-RU</dc:language>
  <cp:lastModifiedBy>абракадабра</cp:lastModifiedBy>
  <cp:lastPrinted>2012-06-27T13:54:00Z</cp:lastPrinted>
  <dcterms:modified xsi:type="dcterms:W3CDTF">2015-11-23T08:23:00Z</dcterms:modified>
  <cp:revision>48</cp:revision>
</cp:coreProperties>
</file>