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4.jpeg" ContentType="image/jpeg"/>
  <Override PartName="/word/media/image13.jpeg" ContentType="image/jpeg"/>
  <Override PartName="/word/media/image12.jpeg" ContentType="image/jpeg"/>
  <Override PartName="/word/media/image1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                                          </w:t>
      </w:r>
      <w:r>
        <w:rPr>
          <w:rFonts w:eastAsia="Times New Roman" w:cs="Calibri"/>
          <w:b/>
          <w:bCs/>
          <w:sz w:val="28"/>
          <w:szCs w:val="28"/>
          <w:lang w:eastAsia="ru-RU"/>
        </w:rPr>
        <w:t>Газовый генератор резервного электроснабжения с воздушным охлаждением.</w: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386715</wp:posOffset>
            </wp:positionH>
            <wp:positionV relativeFrom="paragraph">
              <wp:posOffset>114300</wp:posOffset>
            </wp:positionV>
            <wp:extent cx="1323975" cy="523875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>REG</w:t>
      </w:r>
      <w:r>
        <w:rPr>
          <w:rFonts w:eastAsia="Times New Roman" w:cs="Calibri"/>
          <w:b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GG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8000-А (6,5 кВт) 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406400</wp:posOffset>
            </wp:positionH>
            <wp:positionV relativeFrom="paragraph">
              <wp:posOffset>122555</wp:posOffset>
            </wp:positionV>
            <wp:extent cx="990600" cy="177165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8619" t="0" r="1760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right"/>
        <w:rPr>
          <w:rFonts w:eastAsia="Times New Roman" w:cs="Arial" w:ascii="Arial" w:hAnsi="Arial"/>
          <w:b/>
          <w:bCs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sz w:val="32"/>
          <w:szCs w:val="32"/>
          <w:lang w:eastAsia="ru-RU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1730375</wp:posOffset>
            </wp:positionH>
            <wp:positionV relativeFrom="paragraph">
              <wp:posOffset>135890</wp:posOffset>
            </wp:positionV>
            <wp:extent cx="1085850" cy="1266190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010" t="0" r="1041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2959100</wp:posOffset>
            </wp:positionH>
            <wp:positionV relativeFrom="paragraph">
              <wp:posOffset>212090</wp:posOffset>
            </wp:positionV>
            <wp:extent cx="1304925" cy="1228725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right"/>
        <w:rPr>
          <w:rFonts w:eastAsia="Times New Roman" w:cs="Arial" w:ascii="Arial" w:hAnsi="Arial"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spacing w:lineRule="auto" w:line="480" w:before="0" w:after="0"/>
        <w:jc w:val="right"/>
        <w:rPr>
          <w:rFonts w:eastAsia="Times New Roman" w:cs="Arial" w:ascii="Arial" w:hAnsi="Arial"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spacing w:lineRule="auto" w:line="480" w:before="0" w:after="0"/>
        <w:jc w:val="right"/>
        <w:rPr>
          <w:rFonts w:eastAsia="Times New Roman" w:cs="Arial" w:ascii="Arial" w:hAnsi="Arial"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трехпозиционный счетчик моточасов (частота/счетчик моточасов/напряжение);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аккумулятор в комплекте (гелевый);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транспортировочный комплект (колеса, ручка);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синхронный щеточный генератор;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bookmarkStart w:id="0" w:name="_GoBack"/>
      <w:bookmarkEnd w:id="0"/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электрический старт и ручной старт;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Calibri" w:cs="Arial" w:ascii="Arial" w:hAnsi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  <w:t>глушитель с повышенной производительностью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Calibri" w:cs="Arial" w:ascii="Arial" w:hAnsi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  <w:t>уникальная система смесеобразования;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-30 до +40 градусов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надежный запуск и работа при низком давлении газовой магистрали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разрешается установка внутри помещений (с соблюдением технических условий);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недорогая электростанция  на колесах для использования в загородных домах, стройплощадках и других объектах в качестве резервного источника питания.</w:t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7"/>
        <w:gridCol w:w="4358"/>
      </w:tblGrid>
      <w:tr>
        <w:trPr>
          <w:trHeight w:val="314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Генератор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lang w:val="en-US"/>
              </w:rPr>
              <w:t>REG GG</w:t>
            </w:r>
            <w:r>
              <w:rPr>
                <w:rFonts w:eastAsia="Calibri" w:cs="Times New Roman"/>
                <w:b/>
              </w:rPr>
              <w:t>80</w:t>
            </w:r>
            <w:r>
              <w:rPr>
                <w:rFonts w:eastAsia="Calibri" w:cs="Times New Roman"/>
                <w:b/>
                <w:lang w:val="en-US"/>
              </w:rPr>
              <w:t>00-</w:t>
            </w:r>
            <w:r>
              <w:rPr>
                <w:rFonts w:eastAsia="Calibri" w:cs="Times New Roman"/>
                <w:b/>
              </w:rPr>
              <w:t>А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МЕТАН</w:t>
            </w:r>
            <w:r>
              <w:rPr>
                <w:rFonts w:eastAsia="Calibri" w:cs="Times New Roman"/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5,5кВт/5,8кВт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ПРОПАН</w:t>
            </w:r>
            <w:r>
              <w:rPr>
                <w:rFonts w:eastAsia="Calibri" w:cs="Times New Roman"/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6,0кВт/6,5кВт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Коэффициент мощности (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cos</w:t>
            </w:r>
            <w:r>
              <w:rPr>
                <w:rFonts w:eastAsia="Calibri" w:cs="Times New Roman"/>
                <w:sz w:val="20"/>
                <w:szCs w:val="20"/>
              </w:rPr>
              <w:t>ф)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Частота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 Гц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220 В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Фаза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Сила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29,5 А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Выход постоянного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есть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есть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Защита от перегрузки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есть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91кг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Габаритные размеры, мм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740х550х620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Двигатель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Модель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FH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420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Объем двигателя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440см3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Количество цилиндров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Частота вращения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3000 об./мин.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Объем масляной системы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 л.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0,30 кг/кВт.ч. (пропан) / 0,40 м3/кВт.ч. (метан)</w:t>
            </w:r>
          </w:p>
        </w:tc>
      </w:tr>
      <w:tr>
        <w:trPr>
          <w:trHeight w:val="360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Уровень шума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Calibri" w:cs="Times New Roman"/>
                <w:sz w:val="20"/>
                <w:szCs w:val="20"/>
              </w:rPr>
              <w:t>5 дБ</w:t>
            </w:r>
          </w:p>
        </w:tc>
      </w:tr>
    </w:tbl>
    <w:p>
      <w:pPr>
        <w:pStyle w:val="Normal"/>
        <w:spacing w:lineRule="auto" w:line="240" w:beforeAutospacing="1" w:afterAutospacing="1"/>
        <w:rPr/>
      </w:pPr>
      <w:r>
        <w:rPr/>
      </w:r>
    </w:p>
    <w:sectPr>
      <w:type w:val="nextPage"/>
      <w:pgSz w:w="11906" w:h="16838"/>
      <w:pgMar w:left="680" w:right="720" w:header="0" w:top="510" w:footer="0" w:bottom="24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0383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1.jpeg"/><Relationship Id="rId3" Type="http://schemas.openxmlformats.org/officeDocument/2006/relationships/image" Target="media/image12.jpeg"/><Relationship Id="rId4" Type="http://schemas.openxmlformats.org/officeDocument/2006/relationships/image" Target="media/image13.jpeg"/><Relationship Id="rId5" Type="http://schemas.openxmlformats.org/officeDocument/2006/relationships/image" Target="media/image1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7557-3D3F-4374-A1FE-E72E06F6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2012-04-28T10:00:00Z</cp:lastPrinted>
  <dcterms:modified xsi:type="dcterms:W3CDTF">2015-11-23T08:45:00Z</dcterms:modified>
  <cp:revision>55</cp:revision>
</cp:coreProperties>
</file>